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DACAF" w14:textId="315A119E" w:rsidR="000B14BF" w:rsidRPr="00A61EDB" w:rsidRDefault="00A61EDB" w:rsidP="00A61EDB">
      <w:pPr>
        <w:rPr>
          <w:color w:val="FFFFFF" w:themeColor="background1"/>
          <w:lang w:val="en-US"/>
        </w:rPr>
      </w:pPr>
      <w:r w:rsidRPr="00A61EDB">
        <w:rPr>
          <w:color w:val="FFFFFF" w:themeColor="background1"/>
          <w:lang w:val="en-US"/>
        </w:rPr>
        <w:t>In Zurich, expect a picturesque blend of scenic landscapes, a rich cultural scene with world-class museums, and the tranquil beauty of Lake Zurich, complemented by upscale shopping and dining experiences.</w:t>
      </w:r>
    </w:p>
    <w:sectPr w:rsidR="000B14BF" w:rsidRPr="00A61ED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D73"/>
    <w:rsid w:val="0003620B"/>
    <w:rsid w:val="000B14BF"/>
    <w:rsid w:val="001D3D73"/>
    <w:rsid w:val="00363771"/>
    <w:rsid w:val="003F6BFB"/>
    <w:rsid w:val="00683247"/>
    <w:rsid w:val="006B22CD"/>
    <w:rsid w:val="009D6B25"/>
    <w:rsid w:val="00A61EDB"/>
    <w:rsid w:val="00A96B7F"/>
    <w:rsid w:val="00C13943"/>
    <w:rsid w:val="00C85397"/>
    <w:rsid w:val="00E422FE"/>
    <w:rsid w:val="00F255AA"/>
    <w:rsid w:val="00FB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7D75A"/>
  <w15:chartTrackingRefBased/>
  <w15:docId w15:val="{1B8FC9A8-5703-4E1A-A805-57443BA02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0B14BF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036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Rubina Mirfattahi</dc:creator>
  <cp:keywords/>
  <dc:description/>
  <cp:lastModifiedBy>Florian Parfuss</cp:lastModifiedBy>
  <cp:revision>10</cp:revision>
  <dcterms:created xsi:type="dcterms:W3CDTF">2014-08-08T05:42:00Z</dcterms:created>
  <dcterms:modified xsi:type="dcterms:W3CDTF">2024-01-10T14:27:00Z</dcterms:modified>
</cp:coreProperties>
</file>